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FD" w:rsidRDefault="006573FD" w:rsidP="006573FD">
      <w:pPr>
        <w:jc w:val="center"/>
        <w:rPr>
          <w:b/>
          <w:u w:val="single"/>
        </w:rPr>
      </w:pPr>
      <w:bookmarkStart w:id="0" w:name="_GoBack"/>
      <w:bookmarkEnd w:id="0"/>
    </w:p>
    <w:p w:rsidR="006573FD" w:rsidRDefault="006573FD" w:rsidP="006573FD">
      <w:pPr>
        <w:jc w:val="center"/>
        <w:rPr>
          <w:b/>
          <w:u w:val="single"/>
        </w:rPr>
      </w:pPr>
    </w:p>
    <w:p w:rsidR="006573FD" w:rsidRDefault="006573FD" w:rsidP="006573FD">
      <w:pPr>
        <w:jc w:val="center"/>
        <w:rPr>
          <w:b/>
          <w:u w:val="single"/>
        </w:rPr>
      </w:pPr>
    </w:p>
    <w:p w:rsidR="006573FD" w:rsidRDefault="006573FD" w:rsidP="006573FD">
      <w:pPr>
        <w:jc w:val="center"/>
        <w:rPr>
          <w:b/>
          <w:u w:val="single"/>
        </w:rPr>
      </w:pPr>
    </w:p>
    <w:p w:rsidR="006573FD" w:rsidRDefault="006573FD" w:rsidP="006573FD">
      <w:pPr>
        <w:jc w:val="center"/>
        <w:rPr>
          <w:b/>
          <w:u w:val="single"/>
        </w:rPr>
      </w:pPr>
    </w:p>
    <w:p w:rsidR="006573FD" w:rsidRDefault="006573FD" w:rsidP="006573FD">
      <w:pPr>
        <w:rPr>
          <w:b/>
          <w:u w:val="single"/>
        </w:rPr>
      </w:pPr>
    </w:p>
    <w:p w:rsidR="006573FD" w:rsidRDefault="006573FD" w:rsidP="006573FD">
      <w:pPr>
        <w:rPr>
          <w:b/>
          <w:u w:val="single"/>
        </w:rPr>
      </w:pPr>
    </w:p>
    <w:p w:rsidR="006573FD" w:rsidRDefault="006573FD" w:rsidP="006573FD">
      <w:pPr>
        <w:rPr>
          <w:b/>
          <w:u w:val="single"/>
        </w:rPr>
      </w:pPr>
    </w:p>
    <w:p w:rsidR="006573FD" w:rsidRDefault="006573FD" w:rsidP="006573FD">
      <w:pPr>
        <w:jc w:val="center"/>
        <w:rPr>
          <w:b/>
          <w:sz w:val="56"/>
          <w:szCs w:val="56"/>
        </w:rPr>
      </w:pPr>
      <w:r w:rsidRPr="006573FD"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342900" y="514350"/>
            <wp:positionH relativeFrom="margin">
              <wp:align>center</wp:align>
            </wp:positionH>
            <wp:positionV relativeFrom="margin">
              <wp:align>top</wp:align>
            </wp:positionV>
            <wp:extent cx="2914650" cy="1190625"/>
            <wp:effectExtent l="19050" t="0" r="0" b="0"/>
            <wp:wrapSquare wrapText="bothSides"/>
            <wp:docPr id="1" name="Picture 1" descr="Macintosh HD:1-Avedian:19631 Northwell Stationery Templates for Staples:Northwell Health Letterhead:Northwell Health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1-Avedian:19631 Northwell Stationery Templates for Staples:Northwell Health Letterhead:Northwell Health Letterhe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56"/>
          <w:szCs w:val="56"/>
        </w:rPr>
        <w:t>Helpful Tips for Value Based Payment (VBP) Compliance Programs</w:t>
      </w:r>
    </w:p>
    <w:p w:rsidR="006573FD" w:rsidRDefault="006573FD" w:rsidP="006573FD">
      <w:pPr>
        <w:jc w:val="center"/>
        <w:rPr>
          <w:b/>
          <w:sz w:val="56"/>
          <w:szCs w:val="56"/>
        </w:rPr>
      </w:pPr>
    </w:p>
    <w:p w:rsidR="006573FD" w:rsidRDefault="006573FD" w:rsidP="006573FD">
      <w:pPr>
        <w:jc w:val="center"/>
        <w:rPr>
          <w:sz w:val="56"/>
          <w:szCs w:val="56"/>
        </w:rPr>
      </w:pPr>
      <w:r>
        <w:rPr>
          <w:b/>
          <w:sz w:val="56"/>
          <w:szCs w:val="56"/>
        </w:rPr>
        <w:t>Handouts</w:t>
      </w:r>
    </w:p>
    <w:p w:rsidR="006573FD" w:rsidRDefault="006573FD" w:rsidP="006573FD">
      <w:pPr>
        <w:jc w:val="center"/>
        <w:rPr>
          <w:sz w:val="56"/>
          <w:szCs w:val="56"/>
        </w:rPr>
      </w:pPr>
    </w:p>
    <w:p w:rsidR="006573FD" w:rsidRDefault="006573FD" w:rsidP="006573FD">
      <w:pPr>
        <w:jc w:val="center"/>
        <w:rPr>
          <w:sz w:val="56"/>
          <w:szCs w:val="56"/>
        </w:rPr>
      </w:pPr>
    </w:p>
    <w:p w:rsidR="006573FD" w:rsidRDefault="006573FD" w:rsidP="006573F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Greg Radinsky</w:t>
      </w:r>
    </w:p>
    <w:p w:rsidR="006573FD" w:rsidRDefault="006573FD" w:rsidP="006573F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Vice President &amp; Chief Compliance Officer</w:t>
      </w:r>
    </w:p>
    <w:p w:rsidR="006573FD" w:rsidRDefault="006573FD" w:rsidP="006573F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Northwell Health</w:t>
      </w:r>
    </w:p>
    <w:p w:rsidR="006573FD" w:rsidRDefault="006573FD" w:rsidP="006573FD">
      <w:pPr>
        <w:spacing w:after="0" w:line="240" w:lineRule="auto"/>
        <w:jc w:val="center"/>
        <w:rPr>
          <w:sz w:val="40"/>
          <w:szCs w:val="40"/>
        </w:rPr>
      </w:pPr>
    </w:p>
    <w:p w:rsidR="006573FD" w:rsidRDefault="006573FD" w:rsidP="006573FD">
      <w:pPr>
        <w:spacing w:after="0" w:line="24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>Aaron Lund</w:t>
      </w:r>
    </w:p>
    <w:p w:rsidR="006573FD" w:rsidRDefault="006573FD" w:rsidP="006573F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Director of Corporate Compliance &amp; Privacy Officer</w:t>
      </w:r>
    </w:p>
    <w:p w:rsidR="00A40840" w:rsidRDefault="006573FD" w:rsidP="00A40840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Northwell Health</w:t>
      </w:r>
    </w:p>
    <w:p w:rsidR="00A40840" w:rsidRPr="00AD410A" w:rsidRDefault="00A40840" w:rsidP="00A40840">
      <w:pPr>
        <w:spacing w:after="0" w:line="240" w:lineRule="auto"/>
        <w:jc w:val="center"/>
        <w:rPr>
          <w:sz w:val="28"/>
          <w:szCs w:val="28"/>
        </w:rPr>
      </w:pPr>
      <w:r w:rsidRPr="00AD410A">
        <w:rPr>
          <w:b/>
          <w:sz w:val="28"/>
          <w:szCs w:val="28"/>
          <w:u w:val="single"/>
        </w:rPr>
        <w:lastRenderedPageBreak/>
        <w:t xml:space="preserve">Potential Core </w:t>
      </w:r>
      <w:r w:rsidR="00127D76" w:rsidRPr="00AD410A">
        <w:rPr>
          <w:b/>
          <w:sz w:val="28"/>
          <w:szCs w:val="28"/>
          <w:u w:val="single"/>
        </w:rPr>
        <w:t>VBP</w:t>
      </w:r>
      <w:r w:rsidRPr="00AD410A">
        <w:rPr>
          <w:b/>
          <w:sz w:val="28"/>
          <w:szCs w:val="28"/>
          <w:u w:val="single"/>
        </w:rPr>
        <w:t xml:space="preserve"> Compliance Policies/Plan</w:t>
      </w:r>
    </w:p>
    <w:p w:rsidR="00A40840" w:rsidRDefault="00A40840" w:rsidP="00A40840">
      <w:pPr>
        <w:spacing w:after="0" w:line="240" w:lineRule="auto"/>
        <w:jc w:val="center"/>
      </w:pPr>
    </w:p>
    <w:p w:rsidR="00127D76" w:rsidRPr="00B1699C" w:rsidRDefault="00A40840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General</w:t>
      </w:r>
      <w:r w:rsidR="00127D76" w:rsidRPr="00B1699C">
        <w:rPr>
          <w:sz w:val="28"/>
          <w:szCs w:val="28"/>
        </w:rPr>
        <w:t xml:space="preserve"> ACO Compliance Plan and/or Policy</w:t>
      </w:r>
    </w:p>
    <w:p w:rsidR="00127D76" w:rsidRPr="00B1699C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Code of Conduct</w:t>
      </w:r>
    </w:p>
    <w:p w:rsidR="00127D76" w:rsidRPr="00B1699C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Notice of Privacy Practices</w:t>
      </w:r>
    </w:p>
    <w:p w:rsidR="00127D76" w:rsidRPr="00B1699C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Conflicts of Interest</w:t>
      </w:r>
    </w:p>
    <w:p w:rsidR="00127D76" w:rsidRPr="00B1699C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Marketing Materials</w:t>
      </w:r>
    </w:p>
    <w:p w:rsidR="00127D76" w:rsidRPr="00B1699C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Patient Incentives</w:t>
      </w:r>
    </w:p>
    <w:p w:rsidR="00127D76" w:rsidRPr="00B1699C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Record Retention</w:t>
      </w:r>
    </w:p>
    <w:p w:rsidR="00127D76" w:rsidRPr="00B1699C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Reporting of Probable Violations of Law</w:t>
      </w:r>
    </w:p>
    <w:p w:rsidR="00127D76" w:rsidRPr="00B1699C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Prohibited Referrals/Ensuring Freedom of Choice</w:t>
      </w:r>
    </w:p>
    <w:p w:rsidR="00127D76" w:rsidRPr="00B1699C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Beneficiary Data Sharing Notification</w:t>
      </w:r>
    </w:p>
    <w:p w:rsidR="00127D76" w:rsidRPr="00B1699C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Data Access and Use</w:t>
      </w:r>
    </w:p>
    <w:p w:rsidR="00127D76" w:rsidRPr="00B1699C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Beneficiary Notification</w:t>
      </w:r>
    </w:p>
    <w:p w:rsidR="00127D76" w:rsidRPr="00B1699C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Exclusion Screening</w:t>
      </w:r>
    </w:p>
    <w:p w:rsidR="00127D76" w:rsidRPr="00B1699C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Compliance Training</w:t>
      </w:r>
    </w:p>
    <w:p w:rsidR="00127D76" w:rsidRPr="00B1699C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Compliance Risk Assessment and Work Plan</w:t>
      </w:r>
    </w:p>
    <w:p w:rsidR="00127D76" w:rsidRPr="00B1699C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Compliance Audit and Monitoring</w:t>
      </w:r>
    </w:p>
    <w:p w:rsidR="00127D76" w:rsidRPr="00B1699C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Responding to Government Audits, Inquiries and Investigations</w:t>
      </w:r>
    </w:p>
    <w:p w:rsidR="00B1699C" w:rsidRPr="00B1699C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Investigations Process (including benef</w:t>
      </w:r>
      <w:r w:rsidR="00B1699C" w:rsidRPr="00B1699C">
        <w:rPr>
          <w:sz w:val="28"/>
          <w:szCs w:val="28"/>
        </w:rPr>
        <w:t>iciary and provider complaints)</w:t>
      </w:r>
    </w:p>
    <w:p w:rsidR="00127D76" w:rsidRPr="00B1699C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Hotline</w:t>
      </w:r>
    </w:p>
    <w:p w:rsidR="00127D76" w:rsidRPr="00B1699C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8"/>
          <w:szCs w:val="28"/>
        </w:rPr>
      </w:pPr>
      <w:r w:rsidRPr="00B1699C">
        <w:rPr>
          <w:sz w:val="28"/>
          <w:szCs w:val="28"/>
        </w:rPr>
        <w:t>Compliance Committee Charter</w:t>
      </w:r>
    </w:p>
    <w:p w:rsidR="006573FD" w:rsidRPr="00A40840" w:rsidRDefault="00127D76" w:rsidP="00A40840">
      <w:pPr>
        <w:pStyle w:val="ListParagraph"/>
        <w:numPr>
          <w:ilvl w:val="0"/>
          <w:numId w:val="5"/>
        </w:numPr>
        <w:spacing w:after="0" w:line="240" w:lineRule="auto"/>
        <w:ind w:left="360"/>
      </w:pPr>
      <w:r w:rsidRPr="00B1699C">
        <w:rPr>
          <w:sz w:val="28"/>
          <w:szCs w:val="28"/>
        </w:rPr>
        <w:t>Disciplinary Policy/Guidelines</w:t>
      </w:r>
      <w:r w:rsidR="00A40840" w:rsidRPr="00127D76">
        <w:rPr>
          <w:sz w:val="28"/>
        </w:rPr>
        <w:t xml:space="preserve"> </w:t>
      </w:r>
      <w:r w:rsidR="006573FD" w:rsidRPr="00A40840">
        <w:rPr>
          <w:b/>
          <w:u w:val="single"/>
        </w:rPr>
        <w:br w:type="page"/>
      </w:r>
    </w:p>
    <w:p w:rsidR="006573FD" w:rsidRDefault="006573FD">
      <w:pPr>
        <w:rPr>
          <w:b/>
          <w:u w:val="single"/>
        </w:rPr>
      </w:pPr>
    </w:p>
    <w:p w:rsidR="00FC7A37" w:rsidRPr="00AD410A" w:rsidRDefault="006054FA" w:rsidP="006054FA">
      <w:pPr>
        <w:spacing w:after="0" w:line="240" w:lineRule="auto"/>
        <w:jc w:val="center"/>
        <w:rPr>
          <w:sz w:val="28"/>
          <w:szCs w:val="28"/>
        </w:rPr>
      </w:pPr>
      <w:r w:rsidRPr="00AD410A">
        <w:rPr>
          <w:b/>
          <w:sz w:val="28"/>
          <w:szCs w:val="28"/>
          <w:u w:val="single"/>
        </w:rPr>
        <w:t>Participation Provider Agreements</w:t>
      </w:r>
    </w:p>
    <w:p w:rsidR="006054FA" w:rsidRPr="00AD410A" w:rsidRDefault="006054FA" w:rsidP="006054FA">
      <w:pPr>
        <w:spacing w:after="0" w:line="240" w:lineRule="auto"/>
        <w:jc w:val="center"/>
        <w:rPr>
          <w:sz w:val="28"/>
          <w:szCs w:val="28"/>
        </w:rPr>
      </w:pPr>
    </w:p>
    <w:p w:rsidR="006054FA" w:rsidRPr="00AD410A" w:rsidRDefault="006054FA" w:rsidP="006054FA">
      <w:pPr>
        <w:spacing w:after="0" w:line="240" w:lineRule="auto"/>
        <w:rPr>
          <w:sz w:val="28"/>
          <w:szCs w:val="28"/>
          <w:u w:val="single"/>
        </w:rPr>
      </w:pPr>
      <w:r w:rsidRPr="00AD410A">
        <w:rPr>
          <w:sz w:val="28"/>
          <w:szCs w:val="28"/>
          <w:u w:val="single"/>
        </w:rPr>
        <w:t>Screening and Related Requirements</w:t>
      </w:r>
    </w:p>
    <w:p w:rsidR="001B2E42" w:rsidRPr="00AD410A" w:rsidRDefault="001B2E42" w:rsidP="001B2E42">
      <w:pPr>
        <w:spacing w:after="0" w:line="240" w:lineRule="auto"/>
        <w:jc w:val="both"/>
        <w:rPr>
          <w:sz w:val="28"/>
          <w:szCs w:val="28"/>
        </w:rPr>
      </w:pPr>
    </w:p>
    <w:p w:rsidR="001B2E42" w:rsidRPr="00AD410A" w:rsidRDefault="001B2E42" w:rsidP="006054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410A">
        <w:rPr>
          <w:sz w:val="28"/>
          <w:szCs w:val="28"/>
        </w:rPr>
        <w:t>Participant shall not employ or contract with an excluded provider/entity</w:t>
      </w:r>
      <w:r w:rsidR="00852360" w:rsidRPr="00AD410A">
        <w:rPr>
          <w:sz w:val="28"/>
          <w:szCs w:val="28"/>
        </w:rPr>
        <w:t>;</w:t>
      </w:r>
    </w:p>
    <w:p w:rsidR="001B2E42" w:rsidRPr="00AD410A" w:rsidRDefault="001B2E42" w:rsidP="006054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410A">
        <w:rPr>
          <w:sz w:val="28"/>
          <w:szCs w:val="28"/>
        </w:rPr>
        <w:t>Participant shall conduct exclusion screenings for all new employees and monthly thereafter for all employees</w:t>
      </w:r>
      <w:r w:rsidR="00852360" w:rsidRPr="00AD410A">
        <w:rPr>
          <w:sz w:val="28"/>
          <w:szCs w:val="28"/>
        </w:rPr>
        <w:t>;</w:t>
      </w:r>
    </w:p>
    <w:p w:rsidR="001B2E42" w:rsidRPr="00AD410A" w:rsidRDefault="001B2E42" w:rsidP="006054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410A">
        <w:rPr>
          <w:sz w:val="28"/>
          <w:szCs w:val="28"/>
        </w:rPr>
        <w:t xml:space="preserve">Participant shall maintain records of exclusion screenings and provide that </w:t>
      </w:r>
      <w:r w:rsidR="00852360" w:rsidRPr="00AD410A">
        <w:rPr>
          <w:sz w:val="28"/>
          <w:szCs w:val="28"/>
        </w:rPr>
        <w:t>to the contracting entity upon request;</w:t>
      </w:r>
    </w:p>
    <w:p w:rsidR="00852360" w:rsidRPr="00AD410A" w:rsidRDefault="00852360" w:rsidP="006054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410A">
        <w:rPr>
          <w:sz w:val="28"/>
          <w:szCs w:val="28"/>
        </w:rPr>
        <w:t xml:space="preserve">Participant shall immediately notify contracting entity upon identifying an excluded individual; and </w:t>
      </w:r>
    </w:p>
    <w:p w:rsidR="00852360" w:rsidRPr="00AD410A" w:rsidRDefault="00852360" w:rsidP="006054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410A">
        <w:rPr>
          <w:sz w:val="28"/>
          <w:szCs w:val="28"/>
        </w:rPr>
        <w:t>Participant shall immediately remove the excluded individual from involvement with the project or areas that may receive monies from the federally-funded health care programs.</w:t>
      </w:r>
    </w:p>
    <w:p w:rsidR="00C468A2" w:rsidRPr="00AD410A" w:rsidRDefault="00C468A2" w:rsidP="00C468A2">
      <w:pPr>
        <w:spacing w:after="0" w:line="240" w:lineRule="auto"/>
        <w:jc w:val="both"/>
        <w:rPr>
          <w:sz w:val="28"/>
          <w:szCs w:val="28"/>
        </w:rPr>
      </w:pPr>
    </w:p>
    <w:p w:rsidR="00C468A2" w:rsidRPr="00AD410A" w:rsidRDefault="00C468A2" w:rsidP="00C468A2">
      <w:pPr>
        <w:spacing w:after="0" w:line="240" w:lineRule="auto"/>
        <w:jc w:val="both"/>
        <w:rPr>
          <w:sz w:val="28"/>
          <w:szCs w:val="28"/>
          <w:u w:val="single"/>
        </w:rPr>
      </w:pPr>
      <w:r w:rsidRPr="00AD410A">
        <w:rPr>
          <w:sz w:val="28"/>
          <w:szCs w:val="28"/>
          <w:u w:val="single"/>
        </w:rPr>
        <w:t>Maintenance of Records and Audits</w:t>
      </w:r>
    </w:p>
    <w:p w:rsidR="00CA51E7" w:rsidRPr="00AD410A" w:rsidRDefault="00CA51E7" w:rsidP="00C468A2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4E75CB" w:rsidRPr="00AD410A" w:rsidRDefault="004E75CB" w:rsidP="00CA51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D410A">
        <w:rPr>
          <w:sz w:val="28"/>
          <w:szCs w:val="28"/>
        </w:rPr>
        <w:t>Participant shall maintain records for any statutorily prescribed period of time under the program;</w:t>
      </w:r>
    </w:p>
    <w:p w:rsidR="004E75CB" w:rsidRPr="00AD410A" w:rsidRDefault="004E75CB" w:rsidP="00CA51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D410A">
        <w:rPr>
          <w:sz w:val="28"/>
          <w:szCs w:val="28"/>
        </w:rPr>
        <w:t>Participant shall provide contracting entity access to these records;</w:t>
      </w:r>
    </w:p>
    <w:p w:rsidR="004E75CB" w:rsidRPr="00AD410A" w:rsidRDefault="004E75CB" w:rsidP="00CA51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D410A">
        <w:rPr>
          <w:sz w:val="28"/>
          <w:szCs w:val="28"/>
        </w:rPr>
        <w:t>Participant shall cooperate with any government source requesting access, audit, evaluate, or inspect records related to the program;</w:t>
      </w:r>
    </w:p>
    <w:p w:rsidR="004E75CB" w:rsidRPr="00AD410A" w:rsidRDefault="004E75CB" w:rsidP="00CA51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D410A">
        <w:rPr>
          <w:sz w:val="28"/>
          <w:szCs w:val="28"/>
        </w:rPr>
        <w:t>Participant shall allow contracting entity access to audit, evaluate and inspect any records related to the program that the Participant in involved with;</w:t>
      </w:r>
    </w:p>
    <w:p w:rsidR="004E75CB" w:rsidRPr="00AD410A" w:rsidRDefault="004E75CB" w:rsidP="00CA51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D410A">
        <w:rPr>
          <w:sz w:val="28"/>
          <w:szCs w:val="28"/>
        </w:rPr>
        <w:t>Participant shall notify the contracting entity if they are contacted by a government source requesting to access, audit, evaluate and inspect records in the connection with the program; and</w:t>
      </w:r>
    </w:p>
    <w:p w:rsidR="006573FD" w:rsidRPr="00AD410A" w:rsidRDefault="004E75CB" w:rsidP="004E75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D410A">
        <w:rPr>
          <w:sz w:val="28"/>
          <w:szCs w:val="28"/>
        </w:rPr>
        <w:t>Participant shall allow contracting entity on their premises.</w:t>
      </w:r>
    </w:p>
    <w:p w:rsidR="00B1699C" w:rsidRPr="00AD410A" w:rsidRDefault="00B1699C" w:rsidP="00B1699C">
      <w:pPr>
        <w:spacing w:after="0" w:line="240" w:lineRule="auto"/>
        <w:jc w:val="both"/>
        <w:rPr>
          <w:sz w:val="28"/>
          <w:szCs w:val="28"/>
        </w:rPr>
      </w:pPr>
    </w:p>
    <w:p w:rsidR="00B1699C" w:rsidRPr="00AD410A" w:rsidRDefault="00B1699C" w:rsidP="00B1699C">
      <w:pPr>
        <w:spacing w:after="0" w:line="240" w:lineRule="auto"/>
        <w:jc w:val="both"/>
        <w:rPr>
          <w:sz w:val="28"/>
          <w:szCs w:val="28"/>
        </w:rPr>
      </w:pPr>
      <w:r w:rsidRPr="00AD410A">
        <w:rPr>
          <w:sz w:val="28"/>
          <w:szCs w:val="28"/>
          <w:u w:val="single"/>
        </w:rPr>
        <w:t>Compliance Program and Training</w:t>
      </w:r>
    </w:p>
    <w:p w:rsidR="00B1699C" w:rsidRPr="00AD410A" w:rsidRDefault="00B1699C" w:rsidP="00B1699C">
      <w:pPr>
        <w:spacing w:after="0" w:line="240" w:lineRule="auto"/>
        <w:jc w:val="both"/>
        <w:rPr>
          <w:sz w:val="28"/>
          <w:szCs w:val="28"/>
        </w:rPr>
      </w:pPr>
    </w:p>
    <w:p w:rsidR="00B1699C" w:rsidRPr="00AD410A" w:rsidRDefault="00B1699C" w:rsidP="00B1699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AD410A">
        <w:rPr>
          <w:sz w:val="28"/>
          <w:szCs w:val="28"/>
        </w:rPr>
        <w:t>Participant agrees to participate in the Compliance Program</w:t>
      </w:r>
    </w:p>
    <w:p w:rsidR="00B1699C" w:rsidRPr="00AD410A" w:rsidRDefault="00183885" w:rsidP="00B1699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AD410A">
        <w:rPr>
          <w:sz w:val="28"/>
          <w:szCs w:val="28"/>
        </w:rPr>
        <w:t>Participant agrees to complete any compliance training modules</w:t>
      </w:r>
    </w:p>
    <w:p w:rsidR="00183885" w:rsidRPr="00AD410A" w:rsidRDefault="00183885" w:rsidP="00B1699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AD410A">
        <w:rPr>
          <w:sz w:val="28"/>
          <w:szCs w:val="28"/>
        </w:rPr>
        <w:t>Participant agrees to abide by all contracting entity’s compliance policies</w:t>
      </w:r>
    </w:p>
    <w:sectPr w:rsidR="00183885" w:rsidRPr="00AD410A" w:rsidSect="00BB2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F6C"/>
    <w:multiLevelType w:val="hybridMultilevel"/>
    <w:tmpl w:val="114A9702"/>
    <w:lvl w:ilvl="0" w:tplc="0409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1">
    <w:nsid w:val="28A0391E"/>
    <w:multiLevelType w:val="hybridMultilevel"/>
    <w:tmpl w:val="D35E5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F30E4"/>
    <w:multiLevelType w:val="hybridMultilevel"/>
    <w:tmpl w:val="A94656B2"/>
    <w:lvl w:ilvl="0" w:tplc="0409000F">
      <w:start w:val="1"/>
      <w:numFmt w:val="decimal"/>
      <w:lvlText w:val="%1."/>
      <w:lvlJc w:val="left"/>
      <w:pPr>
        <w:ind w:left="3583" w:hanging="360"/>
      </w:pPr>
    </w:lvl>
    <w:lvl w:ilvl="1" w:tplc="04090019" w:tentative="1">
      <w:start w:val="1"/>
      <w:numFmt w:val="lowerLetter"/>
      <w:lvlText w:val="%2."/>
      <w:lvlJc w:val="left"/>
      <w:pPr>
        <w:ind w:left="4303" w:hanging="360"/>
      </w:pPr>
    </w:lvl>
    <w:lvl w:ilvl="2" w:tplc="0409001B" w:tentative="1">
      <w:start w:val="1"/>
      <w:numFmt w:val="lowerRoman"/>
      <w:lvlText w:val="%3."/>
      <w:lvlJc w:val="right"/>
      <w:pPr>
        <w:ind w:left="5023" w:hanging="180"/>
      </w:pPr>
    </w:lvl>
    <w:lvl w:ilvl="3" w:tplc="0409000F" w:tentative="1">
      <w:start w:val="1"/>
      <w:numFmt w:val="decimal"/>
      <w:lvlText w:val="%4."/>
      <w:lvlJc w:val="left"/>
      <w:pPr>
        <w:ind w:left="5743" w:hanging="360"/>
      </w:pPr>
    </w:lvl>
    <w:lvl w:ilvl="4" w:tplc="04090019" w:tentative="1">
      <w:start w:val="1"/>
      <w:numFmt w:val="lowerLetter"/>
      <w:lvlText w:val="%5."/>
      <w:lvlJc w:val="left"/>
      <w:pPr>
        <w:ind w:left="6463" w:hanging="360"/>
      </w:pPr>
    </w:lvl>
    <w:lvl w:ilvl="5" w:tplc="0409001B" w:tentative="1">
      <w:start w:val="1"/>
      <w:numFmt w:val="lowerRoman"/>
      <w:lvlText w:val="%6."/>
      <w:lvlJc w:val="right"/>
      <w:pPr>
        <w:ind w:left="7183" w:hanging="180"/>
      </w:pPr>
    </w:lvl>
    <w:lvl w:ilvl="6" w:tplc="0409000F" w:tentative="1">
      <w:start w:val="1"/>
      <w:numFmt w:val="decimal"/>
      <w:lvlText w:val="%7."/>
      <w:lvlJc w:val="left"/>
      <w:pPr>
        <w:ind w:left="7903" w:hanging="360"/>
      </w:pPr>
    </w:lvl>
    <w:lvl w:ilvl="7" w:tplc="04090019" w:tentative="1">
      <w:start w:val="1"/>
      <w:numFmt w:val="lowerLetter"/>
      <w:lvlText w:val="%8."/>
      <w:lvlJc w:val="left"/>
      <w:pPr>
        <w:ind w:left="8623" w:hanging="360"/>
      </w:pPr>
    </w:lvl>
    <w:lvl w:ilvl="8" w:tplc="04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3">
    <w:nsid w:val="3C8C1451"/>
    <w:multiLevelType w:val="hybridMultilevel"/>
    <w:tmpl w:val="41DE5ACC"/>
    <w:lvl w:ilvl="0" w:tplc="0409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4">
    <w:nsid w:val="5C932AD4"/>
    <w:multiLevelType w:val="hybridMultilevel"/>
    <w:tmpl w:val="9296F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A75DC"/>
    <w:multiLevelType w:val="hybridMultilevel"/>
    <w:tmpl w:val="A91C2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FA"/>
    <w:rsid w:val="00007A34"/>
    <w:rsid w:val="000204D7"/>
    <w:rsid w:val="00046F38"/>
    <w:rsid w:val="000939BA"/>
    <w:rsid w:val="00116110"/>
    <w:rsid w:val="00127D76"/>
    <w:rsid w:val="00141BCE"/>
    <w:rsid w:val="00183885"/>
    <w:rsid w:val="001B2E42"/>
    <w:rsid w:val="00213378"/>
    <w:rsid w:val="002445B6"/>
    <w:rsid w:val="0027128F"/>
    <w:rsid w:val="00284F59"/>
    <w:rsid w:val="002C0969"/>
    <w:rsid w:val="002E5191"/>
    <w:rsid w:val="002F4369"/>
    <w:rsid w:val="00335A41"/>
    <w:rsid w:val="0035085A"/>
    <w:rsid w:val="003F0CAB"/>
    <w:rsid w:val="00415BDB"/>
    <w:rsid w:val="00440570"/>
    <w:rsid w:val="00464F61"/>
    <w:rsid w:val="004A6080"/>
    <w:rsid w:val="004A635B"/>
    <w:rsid w:val="004B62CD"/>
    <w:rsid w:val="004E75CB"/>
    <w:rsid w:val="005031D7"/>
    <w:rsid w:val="005532C2"/>
    <w:rsid w:val="00564AD4"/>
    <w:rsid w:val="005819BC"/>
    <w:rsid w:val="005843D2"/>
    <w:rsid w:val="005A2B64"/>
    <w:rsid w:val="005F29F0"/>
    <w:rsid w:val="006054FA"/>
    <w:rsid w:val="00615663"/>
    <w:rsid w:val="006244D0"/>
    <w:rsid w:val="00642103"/>
    <w:rsid w:val="006573FD"/>
    <w:rsid w:val="006663D4"/>
    <w:rsid w:val="006C5B82"/>
    <w:rsid w:val="00744C0C"/>
    <w:rsid w:val="0076734E"/>
    <w:rsid w:val="007B205C"/>
    <w:rsid w:val="00804808"/>
    <w:rsid w:val="00851EB8"/>
    <w:rsid w:val="00852360"/>
    <w:rsid w:val="00872A7D"/>
    <w:rsid w:val="00890BCB"/>
    <w:rsid w:val="00986AF9"/>
    <w:rsid w:val="009937B9"/>
    <w:rsid w:val="009E71C1"/>
    <w:rsid w:val="00A161C6"/>
    <w:rsid w:val="00A40840"/>
    <w:rsid w:val="00A97EBB"/>
    <w:rsid w:val="00AA64A4"/>
    <w:rsid w:val="00AD410A"/>
    <w:rsid w:val="00B068BB"/>
    <w:rsid w:val="00B1699C"/>
    <w:rsid w:val="00BB2ED8"/>
    <w:rsid w:val="00C468A2"/>
    <w:rsid w:val="00CA51E7"/>
    <w:rsid w:val="00CF1666"/>
    <w:rsid w:val="00D44135"/>
    <w:rsid w:val="00DB1C4D"/>
    <w:rsid w:val="00DC5FE9"/>
    <w:rsid w:val="00E2207E"/>
    <w:rsid w:val="00E75EE3"/>
    <w:rsid w:val="00E82F42"/>
    <w:rsid w:val="00E91FEB"/>
    <w:rsid w:val="00ED4A20"/>
    <w:rsid w:val="00F50B17"/>
    <w:rsid w:val="00FC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NSLIJHS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alund</dc:creator>
  <cp:lastModifiedBy>Smith, Beckie</cp:lastModifiedBy>
  <cp:revision>2</cp:revision>
  <dcterms:created xsi:type="dcterms:W3CDTF">2016-12-22T11:51:00Z</dcterms:created>
  <dcterms:modified xsi:type="dcterms:W3CDTF">2016-12-22T11:51:00Z</dcterms:modified>
</cp:coreProperties>
</file>